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B5" w:rsidRPr="00656EB6" w:rsidRDefault="003720B5" w:rsidP="00681606">
      <w:pPr>
        <w:jc w:val="center"/>
        <w:rPr>
          <w:rStyle w:val="a6"/>
          <w:sz w:val="22"/>
        </w:rPr>
      </w:pPr>
      <w:bookmarkStart w:id="0" w:name="_GoBack"/>
      <w:bookmarkEnd w:id="0"/>
      <w:r w:rsidRPr="00656EB6">
        <w:rPr>
          <w:rStyle w:val="a6"/>
          <w:rFonts w:eastAsia="MS Mincho"/>
          <w:sz w:val="22"/>
        </w:rPr>
        <w:t xml:space="preserve">СПИСОК </w:t>
      </w:r>
      <w:r w:rsidR="00CD7789" w:rsidRPr="00656EB6">
        <w:rPr>
          <w:rStyle w:val="a6"/>
          <w:sz w:val="22"/>
        </w:rPr>
        <w:t>ДОКУМЕНТ</w:t>
      </w:r>
      <w:r w:rsidRPr="00656EB6">
        <w:rPr>
          <w:rStyle w:val="a6"/>
          <w:sz w:val="22"/>
        </w:rPr>
        <w:t>ОВ</w:t>
      </w:r>
      <w:r w:rsidR="00CD7789" w:rsidRPr="00656EB6">
        <w:rPr>
          <w:rStyle w:val="a6"/>
          <w:sz w:val="22"/>
        </w:rPr>
        <w:t xml:space="preserve"> ДЛЯ ПОСТАНОВКИ УЧАЩИХСЯ</w:t>
      </w:r>
    </w:p>
    <w:p w:rsidR="005D5C78" w:rsidRPr="00656EB6" w:rsidRDefault="00CD7789" w:rsidP="00681606">
      <w:pPr>
        <w:jc w:val="center"/>
        <w:rPr>
          <w:rStyle w:val="a6"/>
          <w:sz w:val="22"/>
        </w:rPr>
      </w:pPr>
      <w:r w:rsidRPr="00656EB6">
        <w:rPr>
          <w:rStyle w:val="a6"/>
          <w:sz w:val="22"/>
        </w:rPr>
        <w:t>НА БЕСПЛАТНОЕ ПИТАНИЕ</w:t>
      </w:r>
      <w:r w:rsidR="00B67DD6" w:rsidRPr="00656EB6">
        <w:rPr>
          <w:rStyle w:val="a6"/>
          <w:sz w:val="22"/>
        </w:rPr>
        <w:t xml:space="preserve"> </w:t>
      </w:r>
    </w:p>
    <w:p w:rsidR="00B452E5" w:rsidRPr="00656EB6" w:rsidRDefault="00B67DD6" w:rsidP="000E4571">
      <w:pPr>
        <w:jc w:val="center"/>
        <w:rPr>
          <w:rStyle w:val="a6"/>
          <w:sz w:val="22"/>
        </w:rPr>
      </w:pPr>
      <w:r w:rsidRPr="00656EB6">
        <w:rPr>
          <w:rStyle w:val="a6"/>
          <w:sz w:val="22"/>
        </w:rPr>
        <w:t>(постановление а</w:t>
      </w:r>
      <w:r w:rsidR="000E4571" w:rsidRPr="00656EB6">
        <w:rPr>
          <w:rStyle w:val="a6"/>
          <w:sz w:val="22"/>
        </w:rPr>
        <w:t xml:space="preserve">дминистрации города Рязани от 14 декабря 2012 года № 6522 </w:t>
      </w:r>
    </w:p>
    <w:p w:rsidR="00B15E0C" w:rsidRPr="00656EB6" w:rsidRDefault="000E4571" w:rsidP="000E4571">
      <w:pPr>
        <w:jc w:val="center"/>
        <w:rPr>
          <w:rStyle w:val="a6"/>
          <w:sz w:val="22"/>
        </w:rPr>
      </w:pPr>
      <w:r w:rsidRPr="00656EB6">
        <w:rPr>
          <w:rStyle w:val="a6"/>
          <w:sz w:val="22"/>
        </w:rPr>
        <w:t xml:space="preserve">с изменениями от </w:t>
      </w:r>
      <w:r w:rsidR="00C44B8C" w:rsidRPr="00656EB6">
        <w:rPr>
          <w:rStyle w:val="a6"/>
          <w:sz w:val="22"/>
        </w:rPr>
        <w:t>2</w:t>
      </w:r>
      <w:r w:rsidR="00254FB7" w:rsidRPr="00656EB6">
        <w:rPr>
          <w:rStyle w:val="a6"/>
          <w:sz w:val="22"/>
        </w:rPr>
        <w:t>9</w:t>
      </w:r>
      <w:r w:rsidR="00191432" w:rsidRPr="00656EB6">
        <w:rPr>
          <w:rStyle w:val="a6"/>
          <w:sz w:val="22"/>
        </w:rPr>
        <w:t xml:space="preserve"> </w:t>
      </w:r>
      <w:r w:rsidR="00254FB7" w:rsidRPr="00656EB6">
        <w:rPr>
          <w:rStyle w:val="a6"/>
          <w:sz w:val="22"/>
        </w:rPr>
        <w:t>февраля 2024</w:t>
      </w:r>
      <w:r w:rsidR="00191432" w:rsidRPr="00656EB6">
        <w:rPr>
          <w:rStyle w:val="a6"/>
          <w:sz w:val="22"/>
        </w:rPr>
        <w:t xml:space="preserve"> года № </w:t>
      </w:r>
      <w:r w:rsidR="00254FB7" w:rsidRPr="00656EB6">
        <w:rPr>
          <w:rStyle w:val="a6"/>
          <w:sz w:val="22"/>
        </w:rPr>
        <w:t>2569</w:t>
      </w:r>
      <w:r w:rsidR="00B67DD6" w:rsidRPr="00656EB6">
        <w:rPr>
          <w:rStyle w:val="a6"/>
          <w:sz w:val="22"/>
        </w:rPr>
        <w:t>)</w:t>
      </w:r>
    </w:p>
    <w:p w:rsidR="00F4775D" w:rsidRDefault="00F4775D" w:rsidP="00C4764C">
      <w:pPr>
        <w:pStyle w:val="Default"/>
        <w:jc w:val="both"/>
        <w:rPr>
          <w:b/>
          <w:bCs/>
          <w:spacing w:val="20"/>
          <w:u w:val="single"/>
        </w:rPr>
      </w:pPr>
    </w:p>
    <w:p w:rsidR="00F4775D" w:rsidRPr="00656EB6" w:rsidRDefault="00F4775D" w:rsidP="00C4764C">
      <w:pPr>
        <w:pStyle w:val="Default"/>
        <w:jc w:val="both"/>
        <w:rPr>
          <w:b/>
          <w:bCs/>
          <w:i/>
          <w:spacing w:val="20"/>
          <w:sz w:val="22"/>
          <w:u w:val="single"/>
        </w:rPr>
      </w:pPr>
      <w:r w:rsidRPr="00656EB6">
        <w:rPr>
          <w:b/>
          <w:bCs/>
          <w:i/>
          <w:spacing w:val="20"/>
          <w:sz w:val="22"/>
          <w:u w:val="single"/>
        </w:rPr>
        <w:t>Право на льготное питание имеют только граждане РФ, зарегистрированные в Рязани и Рязанской области.</w:t>
      </w:r>
    </w:p>
    <w:p w:rsidR="00305EAA" w:rsidRPr="00656EB6" w:rsidRDefault="00305EAA" w:rsidP="00C4764C">
      <w:pPr>
        <w:pStyle w:val="Default"/>
        <w:jc w:val="both"/>
        <w:rPr>
          <w:b/>
          <w:bCs/>
          <w:spacing w:val="20"/>
          <w:sz w:val="18"/>
          <w:u w:val="single"/>
        </w:rPr>
      </w:pPr>
    </w:p>
    <w:p w:rsidR="00F4775D" w:rsidRPr="00656EB6" w:rsidRDefault="00305EAA" w:rsidP="00305EAA">
      <w:pPr>
        <w:pStyle w:val="Default"/>
        <w:ind w:firstLine="708"/>
        <w:jc w:val="both"/>
        <w:rPr>
          <w:b/>
          <w:bCs/>
          <w:i/>
          <w:spacing w:val="20"/>
          <w:sz w:val="22"/>
          <w:u w:val="single"/>
        </w:rPr>
      </w:pPr>
      <w:r w:rsidRPr="00656EB6">
        <w:rPr>
          <w:b/>
          <w:bCs/>
          <w:i/>
          <w:spacing w:val="20"/>
          <w:sz w:val="22"/>
          <w:u w:val="single"/>
        </w:rPr>
        <w:t>Для всех категорий необходим пакет документов (для детей из одной семьи собирается ОДИН пакет документов):</w:t>
      </w:r>
    </w:p>
    <w:p w:rsidR="00305EAA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 xml:space="preserve">1) Заявление родителей (законных представителей) </w:t>
      </w:r>
      <w:r w:rsidRPr="00656EB6">
        <w:rPr>
          <w:b/>
          <w:sz w:val="22"/>
        </w:rPr>
        <w:t>или</w:t>
      </w:r>
      <w:r w:rsidRPr="00656EB6">
        <w:rPr>
          <w:sz w:val="22"/>
        </w:rPr>
        <w:t xml:space="preserve">  опекуна (попечителя) </w:t>
      </w:r>
      <w:r w:rsidRPr="00656EB6">
        <w:rPr>
          <w:b/>
          <w:sz w:val="22"/>
        </w:rPr>
        <w:t>или</w:t>
      </w:r>
      <w:r w:rsidRPr="00656EB6">
        <w:rPr>
          <w:sz w:val="22"/>
        </w:rPr>
        <w:t xml:space="preserve"> приемного родителя</w:t>
      </w:r>
      <w:r w:rsidR="00BA30BE" w:rsidRPr="00656EB6">
        <w:rPr>
          <w:sz w:val="22"/>
        </w:rPr>
        <w:t xml:space="preserve"> с перечнем состава семьи</w:t>
      </w:r>
      <w:r w:rsidRPr="00656EB6">
        <w:rPr>
          <w:sz w:val="22"/>
        </w:rPr>
        <w:t>;</w:t>
      </w:r>
    </w:p>
    <w:p w:rsidR="00305EAA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2) Документы (копии), подтверждающие сведения о регистрации по месту жительства (пребывания) подающего заявление и  всех детей (можно копии паспорта с пропиской)</w:t>
      </w:r>
      <w:r w:rsidR="00BA30BE" w:rsidRPr="00656EB6">
        <w:rPr>
          <w:sz w:val="22"/>
        </w:rPr>
        <w:t xml:space="preserve">; </w:t>
      </w:r>
      <w:r w:rsidR="00BA30BE" w:rsidRPr="00656EB6">
        <w:rPr>
          <w:b/>
          <w:sz w:val="22"/>
          <w:u w:val="single"/>
        </w:rPr>
        <w:t>для малообеспеченных семей</w:t>
      </w:r>
      <w:r w:rsidR="00BA30BE" w:rsidRPr="00656EB6">
        <w:rPr>
          <w:sz w:val="22"/>
        </w:rPr>
        <w:t xml:space="preserve"> - документы (копии), подтверждающие сведения о регистрации по месту жительства (пребывания)  всех членов семьи, на которых производится расчет;</w:t>
      </w:r>
    </w:p>
    <w:p w:rsidR="00305EAA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3) Копии свидетельства о рождении всех детей</w:t>
      </w:r>
      <w:r w:rsidR="00737185" w:rsidRPr="00656EB6">
        <w:rPr>
          <w:sz w:val="22"/>
        </w:rPr>
        <w:t>;</w:t>
      </w:r>
    </w:p>
    <w:p w:rsidR="00305EAA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 xml:space="preserve">4) Копия </w:t>
      </w:r>
      <w:r w:rsidRPr="00656EB6">
        <w:rPr>
          <w:b/>
          <w:sz w:val="22"/>
        </w:rPr>
        <w:t xml:space="preserve">СНИЛС </w:t>
      </w:r>
      <w:r w:rsidRPr="00656EB6">
        <w:rPr>
          <w:sz w:val="22"/>
        </w:rPr>
        <w:t>ребенка, на которого оформляется льготное питание</w:t>
      </w:r>
      <w:r w:rsidR="00737185" w:rsidRPr="00656EB6">
        <w:rPr>
          <w:sz w:val="22"/>
        </w:rPr>
        <w:t>;</w:t>
      </w:r>
    </w:p>
    <w:p w:rsidR="00305EAA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+ документы для каждой категории</w:t>
      </w:r>
      <w:r w:rsidR="00737185" w:rsidRPr="00656EB6">
        <w:rPr>
          <w:sz w:val="22"/>
        </w:rPr>
        <w:t>.</w:t>
      </w:r>
    </w:p>
    <w:p w:rsidR="00CD7789" w:rsidRPr="00656EB6" w:rsidRDefault="004924D9" w:rsidP="00656EB6">
      <w:pPr>
        <w:pStyle w:val="Default"/>
        <w:spacing w:before="240"/>
        <w:ind w:firstLine="708"/>
        <w:jc w:val="both"/>
        <w:rPr>
          <w:spacing w:val="20"/>
          <w:sz w:val="22"/>
          <w:u w:val="single"/>
        </w:rPr>
      </w:pPr>
      <w:r w:rsidRPr="00656EB6">
        <w:rPr>
          <w:b/>
          <w:bCs/>
          <w:spacing w:val="20"/>
          <w:sz w:val="22"/>
          <w:u w:val="single"/>
        </w:rPr>
        <w:t xml:space="preserve">1 </w:t>
      </w:r>
      <w:r w:rsidR="00CD7789" w:rsidRPr="00656EB6">
        <w:rPr>
          <w:b/>
          <w:bCs/>
          <w:spacing w:val="20"/>
          <w:sz w:val="22"/>
          <w:u w:val="single"/>
        </w:rPr>
        <w:t>Для многодетных семей</w:t>
      </w:r>
    </w:p>
    <w:p w:rsidR="00CD7789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5</w:t>
      </w:r>
      <w:r w:rsidR="00695D57" w:rsidRPr="00656EB6">
        <w:rPr>
          <w:sz w:val="22"/>
        </w:rPr>
        <w:t>) Справка с места учебы детей (для заявителей, имеющих трех и более детей, в случае, если  достигшие  18 лет обучаются</w:t>
      </w:r>
      <w:r w:rsidR="00CD7789" w:rsidRPr="00656EB6">
        <w:rPr>
          <w:sz w:val="22"/>
        </w:rPr>
        <w:t xml:space="preserve"> на дневных отделения</w:t>
      </w:r>
      <w:r w:rsidR="00695D57" w:rsidRPr="00656EB6">
        <w:rPr>
          <w:sz w:val="22"/>
        </w:rPr>
        <w:t>х</w:t>
      </w:r>
      <w:r w:rsidR="00C44B8C" w:rsidRPr="00656EB6">
        <w:rPr>
          <w:sz w:val="22"/>
        </w:rPr>
        <w:t xml:space="preserve">, </w:t>
      </w:r>
      <w:r w:rsidR="00C44B8C" w:rsidRPr="00656EB6">
        <w:rPr>
          <w:color w:val="444444"/>
          <w:sz w:val="22"/>
        </w:rPr>
        <w:t>но не более чем до достижения ими возраста двадцати трех лет, в том числе усыновленных, находящихся под опекой (попечительством) и принятых на воспитание в приемные семьи, в которых один или оба родителя, опекун (попечитель) являются гражданами Российской Федерации, зарегистрированными по месту жительства или по месту пребывания на территории Рязанской области (имеют статус беженцев или вынужденных переселенцев)</w:t>
      </w:r>
      <w:r w:rsidR="00737185" w:rsidRPr="00656EB6">
        <w:rPr>
          <w:color w:val="444444"/>
          <w:sz w:val="22"/>
        </w:rPr>
        <w:t>;</w:t>
      </w:r>
      <w:r w:rsidR="00CD7789" w:rsidRPr="00656EB6">
        <w:rPr>
          <w:sz w:val="22"/>
        </w:rPr>
        <w:t xml:space="preserve"> </w:t>
      </w:r>
    </w:p>
    <w:p w:rsidR="00C4764C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6</w:t>
      </w:r>
      <w:r w:rsidR="00CD7789" w:rsidRPr="00656EB6">
        <w:rPr>
          <w:sz w:val="22"/>
        </w:rPr>
        <w:t>) Копия документа, подтвержд</w:t>
      </w:r>
      <w:r w:rsidR="00B02777" w:rsidRPr="00656EB6">
        <w:rPr>
          <w:sz w:val="22"/>
        </w:rPr>
        <w:t>ающего статус многодетной семьи (</w:t>
      </w:r>
      <w:r w:rsidR="00B02777" w:rsidRPr="00656EB6">
        <w:rPr>
          <w:b/>
          <w:sz w:val="22"/>
        </w:rPr>
        <w:t>у</w:t>
      </w:r>
      <w:r w:rsidR="00CD7789" w:rsidRPr="00656EB6">
        <w:rPr>
          <w:b/>
          <w:sz w:val="22"/>
        </w:rPr>
        <w:t>достоверение копируется с 3-х сторон</w:t>
      </w:r>
      <w:r w:rsidR="00B02777" w:rsidRPr="00656EB6">
        <w:rPr>
          <w:sz w:val="22"/>
        </w:rPr>
        <w:t>)</w:t>
      </w:r>
      <w:r w:rsidR="00737185" w:rsidRPr="00656EB6">
        <w:rPr>
          <w:sz w:val="22"/>
        </w:rPr>
        <w:t>.</w:t>
      </w:r>
      <w:r w:rsidR="00CD7789" w:rsidRPr="00656EB6">
        <w:rPr>
          <w:sz w:val="22"/>
        </w:rPr>
        <w:t xml:space="preserve"> </w:t>
      </w:r>
    </w:p>
    <w:p w:rsidR="00CD7789" w:rsidRPr="00656EB6" w:rsidRDefault="004924D9" w:rsidP="00656EB6">
      <w:pPr>
        <w:pStyle w:val="Default"/>
        <w:spacing w:before="240"/>
        <w:ind w:firstLine="708"/>
        <w:jc w:val="both"/>
        <w:rPr>
          <w:spacing w:val="20"/>
          <w:sz w:val="22"/>
          <w:u w:val="single"/>
        </w:rPr>
      </w:pPr>
      <w:r w:rsidRPr="00656EB6">
        <w:rPr>
          <w:b/>
          <w:bCs/>
          <w:spacing w:val="20"/>
          <w:sz w:val="22"/>
          <w:u w:val="single"/>
        </w:rPr>
        <w:t xml:space="preserve">2 </w:t>
      </w:r>
      <w:r w:rsidR="00CD7789" w:rsidRPr="00656EB6">
        <w:rPr>
          <w:b/>
          <w:bCs/>
          <w:spacing w:val="20"/>
          <w:sz w:val="22"/>
          <w:u w:val="single"/>
        </w:rPr>
        <w:t>Для детей-сирот и детей, оставшихся без попечения родителей</w:t>
      </w:r>
    </w:p>
    <w:p w:rsidR="002509D4" w:rsidRPr="00656EB6" w:rsidRDefault="00305EAA" w:rsidP="00656EB6">
      <w:pPr>
        <w:jc w:val="both"/>
        <w:rPr>
          <w:sz w:val="22"/>
        </w:rPr>
      </w:pPr>
      <w:r w:rsidRPr="00656EB6">
        <w:rPr>
          <w:sz w:val="22"/>
        </w:rPr>
        <w:t>5</w:t>
      </w:r>
      <w:r w:rsidR="00CD7789" w:rsidRPr="00656EB6">
        <w:rPr>
          <w:sz w:val="22"/>
        </w:rPr>
        <w:t xml:space="preserve">) Копия Постановления об опеке </w:t>
      </w:r>
      <w:r w:rsidR="002509D4" w:rsidRPr="00656EB6">
        <w:rPr>
          <w:sz w:val="22"/>
        </w:rPr>
        <w:t>(копии документов, подтверждающих статус сироты или оставшегося без попечения родителей)</w:t>
      </w:r>
      <w:r w:rsidR="00737185" w:rsidRPr="00656EB6">
        <w:rPr>
          <w:sz w:val="22"/>
        </w:rPr>
        <w:t>.</w:t>
      </w:r>
    </w:p>
    <w:p w:rsidR="00C4764C" w:rsidRPr="00656EB6" w:rsidRDefault="00C4764C" w:rsidP="00656EB6">
      <w:pPr>
        <w:jc w:val="both"/>
        <w:rPr>
          <w:sz w:val="22"/>
        </w:rPr>
      </w:pPr>
    </w:p>
    <w:p w:rsidR="00C840D9" w:rsidRPr="00656EB6" w:rsidRDefault="004924D9" w:rsidP="00656EB6">
      <w:pPr>
        <w:pStyle w:val="Default"/>
        <w:ind w:firstLine="708"/>
        <w:jc w:val="both"/>
        <w:rPr>
          <w:spacing w:val="20"/>
          <w:sz w:val="22"/>
          <w:u w:val="single"/>
        </w:rPr>
      </w:pPr>
      <w:r w:rsidRPr="00656EB6">
        <w:rPr>
          <w:b/>
          <w:bCs/>
          <w:spacing w:val="20"/>
          <w:sz w:val="22"/>
          <w:u w:val="single"/>
        </w:rPr>
        <w:t xml:space="preserve">3) </w:t>
      </w:r>
      <w:r w:rsidR="00833181" w:rsidRPr="00656EB6">
        <w:rPr>
          <w:b/>
          <w:bCs/>
          <w:spacing w:val="20"/>
          <w:sz w:val="22"/>
          <w:u w:val="single"/>
        </w:rPr>
        <w:t>Для детей-</w:t>
      </w:r>
      <w:r w:rsidR="00C840D9" w:rsidRPr="00656EB6">
        <w:rPr>
          <w:b/>
          <w:bCs/>
          <w:spacing w:val="20"/>
          <w:sz w:val="22"/>
          <w:u w:val="single"/>
        </w:rPr>
        <w:t>инвалидов</w:t>
      </w:r>
    </w:p>
    <w:p w:rsidR="00507117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5</w:t>
      </w:r>
      <w:r w:rsidR="00C840D9" w:rsidRPr="00656EB6">
        <w:rPr>
          <w:sz w:val="22"/>
        </w:rPr>
        <w:t>) Копия свидетельства об инвалидности</w:t>
      </w:r>
      <w:r w:rsidR="00695D57" w:rsidRPr="00656EB6">
        <w:rPr>
          <w:sz w:val="22"/>
        </w:rPr>
        <w:t xml:space="preserve"> или документов, подтверждающих факт установления инвалидности</w:t>
      </w:r>
      <w:r w:rsidR="00737185" w:rsidRPr="00656EB6">
        <w:rPr>
          <w:sz w:val="22"/>
        </w:rPr>
        <w:t>.</w:t>
      </w:r>
    </w:p>
    <w:p w:rsidR="00254FB7" w:rsidRPr="00656EB6" w:rsidRDefault="00254FB7" w:rsidP="00656EB6">
      <w:pPr>
        <w:jc w:val="both"/>
        <w:rPr>
          <w:sz w:val="22"/>
        </w:rPr>
      </w:pPr>
    </w:p>
    <w:p w:rsidR="004924D9" w:rsidRPr="00656EB6" w:rsidRDefault="004924D9" w:rsidP="00656EB6">
      <w:pPr>
        <w:pStyle w:val="Default"/>
        <w:ind w:firstLine="360"/>
        <w:jc w:val="both"/>
        <w:rPr>
          <w:b/>
          <w:bCs/>
          <w:spacing w:val="20"/>
          <w:sz w:val="22"/>
          <w:u w:val="single"/>
        </w:rPr>
      </w:pPr>
      <w:r w:rsidRPr="00656EB6">
        <w:rPr>
          <w:b/>
          <w:bCs/>
          <w:spacing w:val="20"/>
          <w:sz w:val="22"/>
          <w:u w:val="single"/>
        </w:rPr>
        <w:t xml:space="preserve">4) </w:t>
      </w:r>
      <w:r w:rsidR="00254FB7" w:rsidRPr="00656EB6">
        <w:rPr>
          <w:b/>
          <w:bCs/>
          <w:spacing w:val="20"/>
          <w:sz w:val="22"/>
          <w:u w:val="single"/>
        </w:rPr>
        <w:t xml:space="preserve">Для детей с ОВЗ </w:t>
      </w:r>
    </w:p>
    <w:p w:rsidR="004924D9" w:rsidRPr="00656EB6" w:rsidRDefault="00254FB7" w:rsidP="00656EB6">
      <w:pPr>
        <w:pStyle w:val="Default"/>
        <w:numPr>
          <w:ilvl w:val="0"/>
          <w:numId w:val="14"/>
        </w:numPr>
        <w:jc w:val="both"/>
        <w:rPr>
          <w:sz w:val="22"/>
        </w:rPr>
      </w:pPr>
      <w:r w:rsidRPr="00656EB6">
        <w:rPr>
          <w:sz w:val="22"/>
        </w:rPr>
        <w:t>Копия заключения ПМПК</w:t>
      </w:r>
      <w:r w:rsidR="00737185" w:rsidRPr="00656EB6">
        <w:rPr>
          <w:sz w:val="22"/>
        </w:rPr>
        <w:t>.</w:t>
      </w:r>
    </w:p>
    <w:p w:rsidR="00254FB7" w:rsidRPr="00656EB6" w:rsidRDefault="00254FB7" w:rsidP="00656EB6">
      <w:pPr>
        <w:jc w:val="both"/>
        <w:rPr>
          <w:sz w:val="22"/>
        </w:rPr>
      </w:pPr>
    </w:p>
    <w:p w:rsidR="004924D9" w:rsidRPr="00656EB6" w:rsidRDefault="004924D9" w:rsidP="00656EB6">
      <w:pPr>
        <w:jc w:val="both"/>
        <w:rPr>
          <w:b/>
          <w:i/>
          <w:sz w:val="22"/>
        </w:rPr>
      </w:pPr>
      <w:r w:rsidRPr="00656EB6">
        <w:rPr>
          <w:b/>
          <w:i/>
          <w:sz w:val="22"/>
        </w:rPr>
        <w:t>Взамен обеспечения бесплатным двухразовым питанием детей с ограниченными возможностями здоровья (ОВЗ), обучающихся на дому, по заявлению родителей (законных представителей) может выплачиваться денежная компенсация из стоимости питания в день на одного обучающегося за учебные дни.</w:t>
      </w:r>
    </w:p>
    <w:p w:rsidR="004924D9" w:rsidRPr="00656EB6" w:rsidRDefault="004924D9" w:rsidP="00656EB6">
      <w:pPr>
        <w:shd w:val="clear" w:color="auto" w:fill="FFFFFF"/>
        <w:jc w:val="both"/>
        <w:rPr>
          <w:b/>
          <w:color w:val="444444"/>
          <w:sz w:val="22"/>
          <w:u w:val="single"/>
        </w:rPr>
      </w:pPr>
    </w:p>
    <w:p w:rsidR="004924D9" w:rsidRPr="00656EB6" w:rsidRDefault="004924D9" w:rsidP="00656EB6">
      <w:pPr>
        <w:shd w:val="clear" w:color="auto" w:fill="FFFFFF"/>
        <w:ind w:firstLine="708"/>
        <w:jc w:val="both"/>
        <w:rPr>
          <w:color w:val="444444"/>
          <w:sz w:val="22"/>
        </w:rPr>
      </w:pPr>
      <w:r w:rsidRPr="00656EB6">
        <w:rPr>
          <w:b/>
          <w:color w:val="444444"/>
          <w:sz w:val="22"/>
          <w:u w:val="single"/>
        </w:rPr>
        <w:t>5) Дети-инвалиды, обучающиеся на дому</w:t>
      </w:r>
      <w:r w:rsidRPr="00656EB6">
        <w:rPr>
          <w:color w:val="444444"/>
          <w:sz w:val="22"/>
        </w:rPr>
        <w:t xml:space="preserve">, </w:t>
      </w:r>
    </w:p>
    <w:p w:rsidR="004924D9" w:rsidRPr="00656EB6" w:rsidRDefault="004924D9" w:rsidP="00656EB6">
      <w:pPr>
        <w:jc w:val="both"/>
        <w:rPr>
          <w:sz w:val="22"/>
        </w:rPr>
      </w:pPr>
      <w:r w:rsidRPr="00656EB6">
        <w:rPr>
          <w:sz w:val="22"/>
        </w:rPr>
        <w:t>по заявлению родителей (законных представителей) могут обеспечиваться сухим пайком из расчета стоимости бесплатного горячего питания в соответствии с пунктом 11 Порядка.</w:t>
      </w:r>
      <w:r w:rsidRPr="00656EB6">
        <w:rPr>
          <w:sz w:val="22"/>
        </w:rPr>
        <w:br/>
      </w:r>
      <w:r w:rsidR="00BA30BE" w:rsidRPr="00656EB6">
        <w:rPr>
          <w:sz w:val="22"/>
        </w:rPr>
        <w:t>5</w:t>
      </w:r>
      <w:r w:rsidRPr="00656EB6">
        <w:rPr>
          <w:sz w:val="22"/>
        </w:rPr>
        <w:t>) Копия свидетельства об инвалидности или документов, подтверждающих факт установления инвалидности</w:t>
      </w:r>
      <w:r w:rsidR="00737185" w:rsidRPr="00656EB6">
        <w:rPr>
          <w:sz w:val="22"/>
        </w:rPr>
        <w:t>;</w:t>
      </w:r>
    </w:p>
    <w:p w:rsidR="00737185" w:rsidRPr="00656EB6" w:rsidRDefault="00737185" w:rsidP="00656EB6">
      <w:pPr>
        <w:pStyle w:val="ab"/>
        <w:numPr>
          <w:ilvl w:val="0"/>
          <w:numId w:val="14"/>
        </w:numPr>
        <w:jc w:val="both"/>
        <w:rPr>
          <w:sz w:val="22"/>
        </w:rPr>
      </w:pPr>
      <w:r w:rsidRPr="00656EB6">
        <w:rPr>
          <w:sz w:val="22"/>
        </w:rPr>
        <w:t>Документы (копии), подтверждающие факт обучения на дому.</w:t>
      </w:r>
    </w:p>
    <w:p w:rsidR="00BA30BE" w:rsidRPr="00656EB6" w:rsidRDefault="00BA30BE" w:rsidP="00656EB6">
      <w:pPr>
        <w:jc w:val="both"/>
        <w:rPr>
          <w:sz w:val="22"/>
        </w:rPr>
      </w:pPr>
    </w:p>
    <w:p w:rsidR="004924D9" w:rsidRPr="00656EB6" w:rsidRDefault="004924D9" w:rsidP="00656EB6">
      <w:pPr>
        <w:pStyle w:val="Default"/>
        <w:ind w:firstLine="708"/>
        <w:jc w:val="both"/>
        <w:rPr>
          <w:spacing w:val="20"/>
          <w:sz w:val="22"/>
          <w:u w:val="single"/>
        </w:rPr>
      </w:pPr>
      <w:r w:rsidRPr="00656EB6">
        <w:rPr>
          <w:b/>
          <w:bCs/>
          <w:spacing w:val="20"/>
          <w:sz w:val="22"/>
          <w:u w:val="single"/>
        </w:rPr>
        <w:t>6) Для малообеспеченных семей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5</w:t>
      </w:r>
      <w:r w:rsidR="004924D9" w:rsidRPr="00656EB6">
        <w:rPr>
          <w:sz w:val="22"/>
        </w:rPr>
        <w:t>) Для родителей (законных представителей) являющихся студентами образовательных организаций очной формы обучения – справка о том, что является студентом ОО очной формы, с указанием размера стипендии (при наличии  стипендии)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pacing w:val="20"/>
          <w:sz w:val="22"/>
        </w:rPr>
        <w:t>6</w:t>
      </w:r>
      <w:r w:rsidR="004924D9" w:rsidRPr="00656EB6">
        <w:rPr>
          <w:spacing w:val="20"/>
          <w:sz w:val="22"/>
        </w:rPr>
        <w:t xml:space="preserve">) Справка </w:t>
      </w:r>
      <w:r w:rsidR="004924D9" w:rsidRPr="00656EB6">
        <w:rPr>
          <w:sz w:val="22"/>
        </w:rPr>
        <w:t xml:space="preserve">об осуществлении ухода за </w:t>
      </w:r>
      <w:proofErr w:type="gramStart"/>
      <w:r w:rsidR="004924D9" w:rsidRPr="00656EB6">
        <w:rPr>
          <w:sz w:val="22"/>
        </w:rPr>
        <w:t>нетрудоспособным  членом</w:t>
      </w:r>
      <w:proofErr w:type="gramEnd"/>
      <w:r w:rsidR="004924D9" w:rsidRPr="00656EB6">
        <w:rPr>
          <w:sz w:val="22"/>
        </w:rPr>
        <w:t xml:space="preserve"> малообеспеченной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уходе,  либо достигшим возраста 80 лет);</w:t>
      </w:r>
    </w:p>
    <w:p w:rsidR="004924D9" w:rsidRPr="00656EB6" w:rsidRDefault="00BA30BE" w:rsidP="00656EB6">
      <w:pPr>
        <w:jc w:val="both"/>
        <w:rPr>
          <w:b/>
          <w:color w:val="2D2D2D"/>
          <w:spacing w:val="1"/>
          <w:sz w:val="22"/>
          <w:shd w:val="clear" w:color="auto" w:fill="FFFFFF"/>
        </w:rPr>
      </w:pPr>
      <w:r w:rsidRPr="00656EB6">
        <w:rPr>
          <w:sz w:val="22"/>
        </w:rPr>
        <w:t>7</w:t>
      </w:r>
      <w:r w:rsidR="004924D9" w:rsidRPr="00656EB6">
        <w:rPr>
          <w:sz w:val="22"/>
        </w:rPr>
        <w:t xml:space="preserve">) Справок о доходах всех членов семьи </w:t>
      </w:r>
      <w:r w:rsidR="004924D9" w:rsidRPr="00656EB6">
        <w:rPr>
          <w:b/>
          <w:sz w:val="22"/>
        </w:rPr>
        <w:t xml:space="preserve"> </w:t>
      </w:r>
      <w:r w:rsidR="004924D9" w:rsidRPr="00656EB6">
        <w:rPr>
          <w:b/>
          <w:sz w:val="22"/>
          <w:u w:val="single"/>
        </w:rPr>
        <w:t xml:space="preserve">за 3 последних месяца, </w:t>
      </w:r>
      <w:r w:rsidR="004924D9" w:rsidRPr="00656EB6">
        <w:rPr>
          <w:b/>
          <w:color w:val="2D2D2D"/>
          <w:spacing w:val="1"/>
          <w:sz w:val="22"/>
          <w:u w:val="single"/>
          <w:shd w:val="clear" w:color="auto" w:fill="FFFFFF"/>
        </w:rPr>
        <w:t>предшествующих месяцу обращения</w:t>
      </w:r>
      <w:r w:rsidR="004924D9" w:rsidRPr="00656EB6">
        <w:rPr>
          <w:b/>
          <w:color w:val="2D2D2D"/>
          <w:spacing w:val="1"/>
          <w:sz w:val="22"/>
          <w:shd w:val="clear" w:color="auto" w:fill="FFFFFF"/>
        </w:rPr>
        <w:t xml:space="preserve"> (если с 01.09. – июнь, июль, август):</w:t>
      </w:r>
    </w:p>
    <w:p w:rsidR="004924D9" w:rsidRPr="00656EB6" w:rsidRDefault="004924D9" w:rsidP="00656EB6">
      <w:pPr>
        <w:numPr>
          <w:ilvl w:val="0"/>
          <w:numId w:val="12"/>
        </w:numPr>
        <w:jc w:val="both"/>
        <w:rPr>
          <w:b/>
          <w:sz w:val="22"/>
        </w:rPr>
      </w:pPr>
      <w:r w:rsidRPr="00656EB6">
        <w:rPr>
          <w:b/>
          <w:spacing w:val="1"/>
          <w:sz w:val="22"/>
          <w:shd w:val="clear" w:color="auto" w:fill="FFFFFF"/>
        </w:rPr>
        <w:t>для работающих</w:t>
      </w:r>
      <w:r w:rsidRPr="00656EB6">
        <w:rPr>
          <w:b/>
          <w:color w:val="2D2D2D"/>
          <w:spacing w:val="1"/>
          <w:sz w:val="22"/>
          <w:shd w:val="clear" w:color="auto" w:fill="FFFFFF"/>
        </w:rPr>
        <w:t xml:space="preserve"> – </w:t>
      </w:r>
      <w:proofErr w:type="gramStart"/>
      <w:r w:rsidRPr="00656EB6">
        <w:rPr>
          <w:b/>
          <w:color w:val="2D2D2D"/>
          <w:spacing w:val="1"/>
          <w:sz w:val="22"/>
          <w:shd w:val="clear" w:color="auto" w:fill="FFFFFF"/>
        </w:rPr>
        <w:t xml:space="preserve">по </w:t>
      </w:r>
      <w:r w:rsidRPr="00656EB6">
        <w:rPr>
          <w:b/>
          <w:sz w:val="22"/>
        </w:rPr>
        <w:t xml:space="preserve"> форме</w:t>
      </w:r>
      <w:proofErr w:type="gramEnd"/>
      <w:r w:rsidRPr="00656EB6">
        <w:rPr>
          <w:b/>
          <w:sz w:val="22"/>
        </w:rPr>
        <w:t xml:space="preserve"> №2-НДФЛ, либо о нахождении в отпуске по уходу за ребенком; </w:t>
      </w:r>
    </w:p>
    <w:p w:rsidR="004924D9" w:rsidRPr="00656EB6" w:rsidRDefault="004924D9" w:rsidP="00656EB6">
      <w:pPr>
        <w:numPr>
          <w:ilvl w:val="0"/>
          <w:numId w:val="12"/>
        </w:numPr>
        <w:jc w:val="both"/>
        <w:rPr>
          <w:b/>
          <w:sz w:val="22"/>
        </w:rPr>
      </w:pPr>
      <w:r w:rsidRPr="00656EB6">
        <w:rPr>
          <w:b/>
          <w:sz w:val="22"/>
        </w:rPr>
        <w:t>о размере пенсии (для нетрудоспособных членов семьи);</w:t>
      </w:r>
    </w:p>
    <w:p w:rsidR="004924D9" w:rsidRPr="00656EB6" w:rsidRDefault="004924D9" w:rsidP="00656EB6">
      <w:pPr>
        <w:numPr>
          <w:ilvl w:val="0"/>
          <w:numId w:val="12"/>
        </w:numPr>
        <w:jc w:val="both"/>
        <w:rPr>
          <w:b/>
          <w:sz w:val="22"/>
        </w:rPr>
      </w:pPr>
      <w:r w:rsidRPr="00656EB6">
        <w:rPr>
          <w:b/>
          <w:sz w:val="22"/>
        </w:rPr>
        <w:t>о размере получаемых ежемесячных пособий на детей;</w:t>
      </w:r>
    </w:p>
    <w:p w:rsidR="004924D9" w:rsidRPr="00656EB6" w:rsidRDefault="004924D9" w:rsidP="00656EB6">
      <w:pPr>
        <w:numPr>
          <w:ilvl w:val="0"/>
          <w:numId w:val="12"/>
        </w:numPr>
        <w:jc w:val="both"/>
        <w:rPr>
          <w:b/>
          <w:sz w:val="22"/>
        </w:rPr>
      </w:pPr>
      <w:r w:rsidRPr="00656EB6">
        <w:rPr>
          <w:b/>
          <w:sz w:val="22"/>
        </w:rPr>
        <w:t>копии налоговых деклараций о доходах за расчетный период, заверенные налоговым органом по месту предоставления деклараций (для индивидуальных предпринимателей);</w:t>
      </w:r>
    </w:p>
    <w:p w:rsidR="004924D9" w:rsidRPr="00656EB6" w:rsidRDefault="004924D9" w:rsidP="00656EB6">
      <w:pPr>
        <w:numPr>
          <w:ilvl w:val="0"/>
          <w:numId w:val="12"/>
        </w:numPr>
        <w:jc w:val="both"/>
        <w:textAlignment w:val="baseline"/>
        <w:rPr>
          <w:b/>
          <w:color w:val="444444"/>
          <w:sz w:val="22"/>
        </w:rPr>
      </w:pPr>
      <w:r w:rsidRPr="00656EB6">
        <w:rPr>
          <w:b/>
          <w:color w:val="444444"/>
          <w:sz w:val="22"/>
        </w:rPr>
        <w:lastRenderedPageBreak/>
        <w:t>о состоянии расчетов (доходах) по налогу на профессиональный доход по форме КНД 1122036 (для зарегистрированных в качестве налогоплательщика налога на профессиональный доход);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8</w:t>
      </w:r>
      <w:r w:rsidR="004924D9" w:rsidRPr="00656EB6">
        <w:rPr>
          <w:sz w:val="22"/>
        </w:rPr>
        <w:t>)  Копий трудовых книжек – для всех трудоспособных членов семьи;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9</w:t>
      </w:r>
      <w:r w:rsidR="004924D9" w:rsidRPr="00656EB6">
        <w:rPr>
          <w:sz w:val="22"/>
        </w:rPr>
        <w:t>) Справка из фонда социального страхования (о начислении по больничному листу либо об отсутствии начислений)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10</w:t>
      </w:r>
      <w:r w:rsidR="004924D9" w:rsidRPr="00656EB6">
        <w:rPr>
          <w:sz w:val="22"/>
        </w:rPr>
        <w:t xml:space="preserve">)  Справка о регистрации в службе занятости в качестве безработного - </w:t>
      </w:r>
      <w:r w:rsidR="004924D9" w:rsidRPr="00656EB6">
        <w:rPr>
          <w:b/>
          <w:sz w:val="22"/>
        </w:rPr>
        <w:t>для всех неработающих трудоспособных членов семьи</w:t>
      </w:r>
      <w:r w:rsidR="004924D9" w:rsidRPr="00656EB6">
        <w:rPr>
          <w:sz w:val="22"/>
        </w:rPr>
        <w:t>, за исключением граждан, осуществляющих уход за нетрудоспособным членом семьи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11</w:t>
      </w:r>
      <w:r w:rsidR="004924D9" w:rsidRPr="00656EB6">
        <w:rPr>
          <w:sz w:val="22"/>
        </w:rPr>
        <w:t xml:space="preserve">)  Копий свидетельства о государственной регистрации физического лица в качестве индивидуального предпринимателя по форме № P 60009, либо справки об отсутствии регистрации в качестве индивидуального предпринимателя, установленного образца, или распечатка на бумажном носителе информации, полученной в электронной форме, подписанной квалифицированной электронной подписью (для всех трудоспособных членов семьи малообеспеченных граждан). </w:t>
      </w:r>
    </w:p>
    <w:p w:rsidR="004924D9" w:rsidRPr="00656EB6" w:rsidRDefault="00BA30BE" w:rsidP="00656EB6">
      <w:pPr>
        <w:jc w:val="both"/>
        <w:rPr>
          <w:sz w:val="22"/>
        </w:rPr>
      </w:pPr>
      <w:r w:rsidRPr="00656EB6">
        <w:rPr>
          <w:sz w:val="22"/>
        </w:rPr>
        <w:t>12</w:t>
      </w:r>
      <w:r w:rsidR="004924D9" w:rsidRPr="00656EB6">
        <w:rPr>
          <w:sz w:val="22"/>
        </w:rPr>
        <w:t>)  Документы, подтверждающие действия родителя в целях взыскания алиментов на    содержание несовершеннолетнего ребенка (детей) с другого родителя, либо копия нотариально заверенного соглашения об оплате алиментов, согласно статье 100 Семейного кодекс РФ (для родителей, не состоящих в браке или проживающих раздельно)</w:t>
      </w:r>
    </w:p>
    <w:p w:rsidR="004924D9" w:rsidRPr="00656EB6" w:rsidRDefault="004924D9" w:rsidP="00656EB6">
      <w:pPr>
        <w:shd w:val="clear" w:color="auto" w:fill="FFFFFF"/>
        <w:jc w:val="both"/>
        <w:rPr>
          <w:color w:val="000000"/>
          <w:sz w:val="18"/>
          <w:szCs w:val="18"/>
        </w:rPr>
      </w:pPr>
      <w:r w:rsidRPr="00656EB6">
        <w:rPr>
          <w:color w:val="000000"/>
          <w:sz w:val="18"/>
          <w:szCs w:val="18"/>
        </w:rPr>
        <w:t>При исчислении величины среднедушевого дохода учитываются доходы одинокого родителя (усыновителя, приемного родителя, опекуна) или состоящих в браке родителей (усыновителей, приемных родителей), в том числе раздельно проживающих родителей (усыновителей, приемных родителей) и их несовершеннолетних детей (также несовершеннолетних детей, принятых на</w:t>
      </w:r>
    </w:p>
    <w:p w:rsidR="004924D9" w:rsidRPr="00656EB6" w:rsidRDefault="004924D9" w:rsidP="00656EB6">
      <w:pPr>
        <w:shd w:val="clear" w:color="auto" w:fill="FFFFFF"/>
        <w:jc w:val="both"/>
        <w:rPr>
          <w:color w:val="000000"/>
          <w:sz w:val="18"/>
          <w:szCs w:val="18"/>
        </w:rPr>
      </w:pPr>
      <w:r w:rsidRPr="00656EB6">
        <w:rPr>
          <w:color w:val="000000"/>
          <w:sz w:val="18"/>
          <w:szCs w:val="18"/>
        </w:rPr>
        <w:t>воспитание) и совершеннолетних детей, обучающихся по очной форме, до окончания обучения в образовательных организациях всех видов и типов, независимо от организационно-правовых форм,</w:t>
      </w:r>
    </w:p>
    <w:p w:rsidR="004924D9" w:rsidRPr="00656EB6" w:rsidRDefault="004924D9" w:rsidP="00656EB6">
      <w:pPr>
        <w:shd w:val="clear" w:color="auto" w:fill="FFFFFF"/>
        <w:jc w:val="both"/>
        <w:rPr>
          <w:color w:val="000000"/>
          <w:sz w:val="18"/>
          <w:szCs w:val="18"/>
        </w:rPr>
      </w:pPr>
      <w:r w:rsidRPr="00656EB6">
        <w:rPr>
          <w:color w:val="000000"/>
          <w:sz w:val="18"/>
          <w:szCs w:val="18"/>
        </w:rPr>
        <w:t>за исключением образовательных организаций дополнительного образования, но не более чем до достижения ими возраста 23 лет.</w:t>
      </w:r>
    </w:p>
    <w:p w:rsidR="00F4775D" w:rsidRPr="00656EB6" w:rsidRDefault="004924D9" w:rsidP="00E12AFE">
      <w:pPr>
        <w:pStyle w:val="ab"/>
        <w:numPr>
          <w:ilvl w:val="0"/>
          <w:numId w:val="14"/>
        </w:numPr>
        <w:spacing w:before="240"/>
        <w:jc w:val="both"/>
        <w:rPr>
          <w:b/>
          <w:sz w:val="22"/>
          <w:u w:val="single"/>
          <w:shd w:val="clear" w:color="auto" w:fill="FFFFFF"/>
        </w:rPr>
      </w:pPr>
      <w:r w:rsidRPr="00656EB6">
        <w:rPr>
          <w:sz w:val="22"/>
        </w:rPr>
        <w:t xml:space="preserve"> </w:t>
      </w:r>
      <w:r w:rsidR="00785D79" w:rsidRPr="00656EB6">
        <w:rPr>
          <w:b/>
          <w:sz w:val="22"/>
          <w:u w:val="single"/>
          <w:shd w:val="clear" w:color="auto" w:fill="FFFFFF"/>
        </w:rPr>
        <w:t xml:space="preserve">Для детей граждан, </w:t>
      </w:r>
      <w:r w:rsidR="00D40968" w:rsidRPr="00656EB6">
        <w:rPr>
          <w:b/>
          <w:sz w:val="22"/>
          <w:u w:val="single"/>
          <w:shd w:val="clear" w:color="auto" w:fill="FFFFFF"/>
        </w:rPr>
        <w:t>Российской Федерации</w:t>
      </w:r>
    </w:p>
    <w:p w:rsidR="00B03F70" w:rsidRPr="00656EB6" w:rsidRDefault="00785D79" w:rsidP="00656EB6">
      <w:pPr>
        <w:jc w:val="both"/>
        <w:rPr>
          <w:sz w:val="22"/>
          <w:shd w:val="clear" w:color="auto" w:fill="FFFFFF"/>
        </w:rPr>
      </w:pPr>
      <w:r w:rsidRPr="00656EB6">
        <w:rPr>
          <w:b/>
          <w:sz w:val="22"/>
          <w:u w:val="single"/>
          <w:shd w:val="clear" w:color="auto" w:fill="FFFFFF"/>
        </w:rPr>
        <w:t>призванных на военную службу по мобилизации</w:t>
      </w:r>
      <w:r w:rsidR="00F4775D" w:rsidRPr="00656EB6">
        <w:rPr>
          <w:b/>
          <w:sz w:val="22"/>
          <w:u w:val="single"/>
          <w:shd w:val="clear" w:color="auto" w:fill="FFFFFF"/>
        </w:rPr>
        <w:t>, добровольно поступивших на военную службу</w:t>
      </w:r>
      <w:r w:rsidR="00F4775D" w:rsidRPr="00656EB6">
        <w:rPr>
          <w:sz w:val="22"/>
          <w:shd w:val="clear" w:color="auto" w:fill="FFFFFF"/>
        </w:rPr>
        <w:t xml:space="preserve">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  <w:r w:rsidR="00F4775D" w:rsidRPr="00656EB6">
        <w:rPr>
          <w:b/>
          <w:sz w:val="22"/>
          <w:u w:val="single"/>
          <w:shd w:val="clear" w:color="auto" w:fill="FFFFFF"/>
        </w:rPr>
        <w:t xml:space="preserve">военнослужащих, принимающих участие в специальной военной операции </w:t>
      </w:r>
      <w:r w:rsidR="00F4775D" w:rsidRPr="00656EB6">
        <w:rPr>
          <w:sz w:val="22"/>
          <w:shd w:val="clear" w:color="auto" w:fill="FFFFFF"/>
        </w:rPr>
        <w:t xml:space="preserve">на территориях </w:t>
      </w:r>
      <w:r w:rsidR="00B03F70" w:rsidRPr="00656EB6">
        <w:rPr>
          <w:sz w:val="22"/>
          <w:shd w:val="clear" w:color="auto" w:fill="FFFFFF"/>
        </w:rPr>
        <w:t xml:space="preserve">Украины, </w:t>
      </w:r>
      <w:r w:rsidR="00F4775D" w:rsidRPr="00656EB6">
        <w:rPr>
          <w:sz w:val="22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</w:t>
      </w:r>
      <w:r w:rsidR="00EE063B">
        <w:rPr>
          <w:sz w:val="22"/>
          <w:shd w:val="clear" w:color="auto" w:fill="FFFFFF"/>
        </w:rPr>
        <w:t>.</w:t>
      </w:r>
      <w:r w:rsidR="00F4775D" w:rsidRPr="00656EB6">
        <w:rPr>
          <w:sz w:val="22"/>
          <w:shd w:val="clear" w:color="auto" w:fill="FFFFFF"/>
        </w:rPr>
        <w:t xml:space="preserve"> </w:t>
      </w:r>
    </w:p>
    <w:p w:rsidR="00B03F70" w:rsidRPr="00EE063B" w:rsidRDefault="00B03F70" w:rsidP="00656EB6">
      <w:pPr>
        <w:ind w:firstLine="708"/>
        <w:jc w:val="both"/>
        <w:rPr>
          <w:b/>
          <w:i/>
          <w:sz w:val="22"/>
        </w:rPr>
      </w:pPr>
      <w:r w:rsidRPr="00EE063B">
        <w:rPr>
          <w:b/>
          <w:i/>
          <w:sz w:val="20"/>
          <w:shd w:val="clear" w:color="auto" w:fill="FFFFFF"/>
        </w:rPr>
        <w:t>Обеспечение бесплатным питанием детей, указанных в абзаце выше, осуществляется в период прохождения родителем (родителями) военной службы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B03F70" w:rsidRPr="00656EB6" w:rsidRDefault="00B03F70" w:rsidP="00656EB6">
      <w:pPr>
        <w:jc w:val="both"/>
        <w:rPr>
          <w:b/>
          <w:bCs/>
          <w:spacing w:val="20"/>
          <w:sz w:val="22"/>
          <w:u w:val="single"/>
        </w:rPr>
      </w:pPr>
    </w:p>
    <w:p w:rsidR="00B03F70" w:rsidRPr="00656EB6" w:rsidRDefault="00B03F70" w:rsidP="00656EB6">
      <w:pPr>
        <w:jc w:val="both"/>
        <w:rPr>
          <w:sz w:val="22"/>
          <w:shd w:val="clear" w:color="auto" w:fill="FFFFFF"/>
        </w:rPr>
      </w:pPr>
      <w:r w:rsidRPr="00656EB6">
        <w:rPr>
          <w:b/>
          <w:bCs/>
          <w:spacing w:val="20"/>
          <w:sz w:val="22"/>
          <w:u w:val="single"/>
        </w:rPr>
        <w:t>Д</w:t>
      </w:r>
      <w:r w:rsidR="00F4775D" w:rsidRPr="00656EB6">
        <w:rPr>
          <w:b/>
          <w:bCs/>
          <w:spacing w:val="20"/>
          <w:sz w:val="22"/>
          <w:u w:val="single"/>
        </w:rPr>
        <w:t>ля детей военнослужащих, один из родителей которы</w:t>
      </w:r>
      <w:r w:rsidRPr="00656EB6">
        <w:rPr>
          <w:b/>
          <w:bCs/>
          <w:spacing w:val="20"/>
          <w:sz w:val="22"/>
          <w:u w:val="single"/>
        </w:rPr>
        <w:t xml:space="preserve">х погиб в ходе </w:t>
      </w:r>
      <w:r w:rsidRPr="00656EB6">
        <w:rPr>
          <w:b/>
          <w:sz w:val="22"/>
          <w:u w:val="single"/>
          <w:shd w:val="clear" w:color="auto" w:fill="FFFFFF"/>
        </w:rPr>
        <w:t xml:space="preserve">специальной военной операции </w:t>
      </w:r>
      <w:r w:rsidRPr="00656EB6">
        <w:rPr>
          <w:sz w:val="22"/>
          <w:shd w:val="clear" w:color="auto" w:fill="FFFFFF"/>
        </w:rPr>
        <w:t>на территориях Украины, Донецкой Народной Республики, Луганской Народной Республики, Запорожской облас</w:t>
      </w:r>
      <w:r w:rsidR="004F641E" w:rsidRPr="00656EB6">
        <w:rPr>
          <w:sz w:val="22"/>
          <w:shd w:val="clear" w:color="auto" w:fill="FFFFFF"/>
        </w:rPr>
        <w:t>ти, Херсонской области</w:t>
      </w:r>
      <w:r w:rsidRPr="00656EB6">
        <w:rPr>
          <w:sz w:val="22"/>
          <w:shd w:val="clear" w:color="auto" w:fill="FFFFFF"/>
        </w:rPr>
        <w:t xml:space="preserve">; </w:t>
      </w:r>
      <w:r w:rsidRPr="00656EB6">
        <w:rPr>
          <w:b/>
          <w:sz w:val="22"/>
          <w:u w:val="single"/>
          <w:shd w:val="clear" w:color="auto" w:fill="FFFFFF"/>
        </w:rPr>
        <w:t>а также</w:t>
      </w:r>
      <w:r w:rsidRPr="00656EB6">
        <w:rPr>
          <w:sz w:val="22"/>
          <w:shd w:val="clear" w:color="auto" w:fill="FFFFFF"/>
        </w:rPr>
        <w:t xml:space="preserve"> в период нахождения родителя (родителей) в больницах, госпиталях, других медицинских организациях в стационарных условиях на излечении от ранения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  <w:r w:rsidRPr="00656EB6">
        <w:rPr>
          <w:b/>
          <w:sz w:val="22"/>
          <w:u w:val="single"/>
          <w:shd w:val="clear" w:color="auto" w:fill="FFFFFF"/>
        </w:rPr>
        <w:t>для детей граждан Российской Федерации, являющихся инвалидами 1 или 2 группы вследствие ранения</w:t>
      </w:r>
      <w:r w:rsidRPr="00656EB6">
        <w:rPr>
          <w:sz w:val="22"/>
          <w:shd w:val="clear" w:color="auto" w:fill="FFFFFF"/>
        </w:rPr>
        <w:t xml:space="preserve">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B03F70" w:rsidRPr="00656EB6" w:rsidRDefault="00B03F70" w:rsidP="00656EB6">
      <w:pPr>
        <w:jc w:val="both"/>
        <w:rPr>
          <w:sz w:val="22"/>
          <w:shd w:val="clear" w:color="auto" w:fill="FFFFFF"/>
        </w:rPr>
      </w:pPr>
    </w:p>
    <w:p w:rsidR="00BA30BE" w:rsidRPr="00656EB6" w:rsidRDefault="00BA30BE" w:rsidP="00656EB6">
      <w:pPr>
        <w:jc w:val="both"/>
        <w:rPr>
          <w:rFonts w:ascii="Arial" w:hAnsi="Arial" w:cs="Arial"/>
          <w:sz w:val="22"/>
          <w:shd w:val="clear" w:color="auto" w:fill="FFFFFF"/>
        </w:rPr>
      </w:pPr>
      <w:r w:rsidRPr="00656EB6">
        <w:rPr>
          <w:sz w:val="22"/>
        </w:rPr>
        <w:t>5</w:t>
      </w:r>
      <w:r w:rsidR="00785D79" w:rsidRPr="00656EB6">
        <w:rPr>
          <w:sz w:val="22"/>
        </w:rPr>
        <w:t xml:space="preserve">) Копия </w:t>
      </w:r>
      <w:r w:rsidR="004924D9" w:rsidRPr="00656EB6">
        <w:rPr>
          <w:sz w:val="22"/>
          <w:shd w:val="clear" w:color="auto" w:fill="FFFFFF"/>
        </w:rPr>
        <w:t>документов, подтверждающих, что родитель (родители) относится</w:t>
      </w:r>
      <w:r w:rsidR="00656EB6" w:rsidRPr="00656EB6">
        <w:rPr>
          <w:sz w:val="22"/>
          <w:shd w:val="clear" w:color="auto" w:fill="FFFFFF"/>
        </w:rPr>
        <w:t xml:space="preserve"> </w:t>
      </w:r>
      <w:r w:rsidR="004924D9" w:rsidRPr="00656EB6">
        <w:rPr>
          <w:sz w:val="22"/>
          <w:shd w:val="clear" w:color="auto" w:fill="FFFFFF"/>
        </w:rPr>
        <w:t>(</w:t>
      </w:r>
      <w:proofErr w:type="spellStart"/>
      <w:r w:rsidR="004924D9" w:rsidRPr="00656EB6">
        <w:rPr>
          <w:sz w:val="22"/>
          <w:shd w:val="clear" w:color="auto" w:fill="FFFFFF"/>
        </w:rPr>
        <w:t>ятся</w:t>
      </w:r>
      <w:proofErr w:type="spellEnd"/>
      <w:r w:rsidR="004924D9" w:rsidRPr="00656EB6">
        <w:rPr>
          <w:sz w:val="22"/>
          <w:shd w:val="clear" w:color="auto" w:fill="FFFFFF"/>
        </w:rPr>
        <w:t>) к категории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либо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4924D9" w:rsidRPr="00656EB6">
        <w:rPr>
          <w:rFonts w:ascii="Arial" w:hAnsi="Arial" w:cs="Arial"/>
          <w:sz w:val="22"/>
          <w:shd w:val="clear" w:color="auto" w:fill="FFFFFF"/>
        </w:rPr>
        <w:t xml:space="preserve"> </w:t>
      </w:r>
    </w:p>
    <w:p w:rsidR="00BA30BE" w:rsidRPr="00656EB6" w:rsidRDefault="00B03F70" w:rsidP="00656EB6">
      <w:pPr>
        <w:jc w:val="both"/>
        <w:rPr>
          <w:sz w:val="22"/>
          <w:shd w:val="clear" w:color="auto" w:fill="FFFFFF"/>
        </w:rPr>
      </w:pPr>
      <w:r w:rsidRPr="00656EB6">
        <w:rPr>
          <w:b/>
          <w:sz w:val="22"/>
          <w:u w:val="single"/>
          <w:shd w:val="clear" w:color="auto" w:fill="FFFFFF"/>
        </w:rPr>
        <w:t>или</w:t>
      </w:r>
      <w:r w:rsidRPr="00656EB6">
        <w:rPr>
          <w:sz w:val="22"/>
          <w:shd w:val="clear" w:color="auto" w:fill="FFFFFF"/>
        </w:rPr>
        <w:t xml:space="preserve"> копии документов, подтверждающих наличие инвалидности 1 или 2 группы у родителя вследствие ранения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4924D9" w:rsidRPr="00656EB6">
        <w:rPr>
          <w:sz w:val="22"/>
          <w:shd w:val="clear" w:color="auto" w:fill="FFFFFF"/>
        </w:rPr>
        <w:t xml:space="preserve"> </w:t>
      </w:r>
    </w:p>
    <w:p w:rsidR="00656EB6" w:rsidRPr="00656EB6" w:rsidRDefault="00656EB6" w:rsidP="00656EB6">
      <w:pPr>
        <w:jc w:val="both"/>
        <w:rPr>
          <w:sz w:val="22"/>
          <w:shd w:val="clear" w:color="auto" w:fill="FFFFFF"/>
        </w:rPr>
      </w:pPr>
      <w:r w:rsidRPr="00656EB6">
        <w:rPr>
          <w:b/>
          <w:sz w:val="22"/>
          <w:u w:val="single"/>
          <w:shd w:val="clear" w:color="auto" w:fill="FFFFFF"/>
        </w:rPr>
        <w:t>или</w:t>
      </w:r>
      <w:r w:rsidRPr="00656EB6">
        <w:rPr>
          <w:sz w:val="22"/>
          <w:shd w:val="clear" w:color="auto" w:fill="FFFFFF"/>
        </w:rPr>
        <w:t xml:space="preserve"> копии документов, подтверждающих нахождения родителя (родителей) в больницах, госпиталях, других медицинских организациях в стационарных условиях на излечении от ранения (контузии, травмы, увечья), полученного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85D79" w:rsidRPr="00656EB6" w:rsidRDefault="004924D9" w:rsidP="00656EB6">
      <w:pPr>
        <w:jc w:val="both"/>
        <w:rPr>
          <w:sz w:val="22"/>
          <w:shd w:val="clear" w:color="auto" w:fill="FFFFFF"/>
        </w:rPr>
      </w:pPr>
      <w:r w:rsidRPr="00656EB6">
        <w:rPr>
          <w:b/>
          <w:sz w:val="22"/>
          <w:u w:val="single"/>
          <w:shd w:val="clear" w:color="auto" w:fill="FFFFFF"/>
        </w:rPr>
        <w:t>или</w:t>
      </w:r>
      <w:r w:rsidRPr="00656EB6">
        <w:rPr>
          <w:sz w:val="22"/>
          <w:shd w:val="clear" w:color="auto" w:fill="FFFFFF"/>
        </w:rPr>
        <w:t xml:space="preserve"> копии документов, подтверждающих факт смерти одного из родителей в ходе специальной военной операции на территории Украины, Донецкой Народной Республики и Луганской Народной Республики, Запорожской области, Херсонской области.</w:t>
      </w:r>
    </w:p>
    <w:p w:rsidR="00D359CB" w:rsidRPr="00656EB6" w:rsidRDefault="00D359CB" w:rsidP="00656EB6">
      <w:pPr>
        <w:jc w:val="both"/>
        <w:rPr>
          <w:sz w:val="20"/>
          <w:shd w:val="clear" w:color="auto" w:fill="FFFFFF"/>
        </w:rPr>
      </w:pPr>
    </w:p>
    <w:p w:rsidR="003A75E7" w:rsidRPr="00656EB6" w:rsidRDefault="003A75E7" w:rsidP="00656EB6">
      <w:pPr>
        <w:jc w:val="both"/>
        <w:rPr>
          <w:sz w:val="20"/>
          <w:shd w:val="clear" w:color="auto" w:fill="FFFFFF"/>
        </w:rPr>
      </w:pPr>
    </w:p>
    <w:sectPr w:rsidR="003A75E7" w:rsidRPr="00656EB6" w:rsidSect="00B15E0C"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7DDD"/>
    <w:multiLevelType w:val="hybridMultilevel"/>
    <w:tmpl w:val="09960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30B"/>
    <w:multiLevelType w:val="hybridMultilevel"/>
    <w:tmpl w:val="2B34F2A8"/>
    <w:lvl w:ilvl="0" w:tplc="15166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4EE2"/>
    <w:multiLevelType w:val="multilevel"/>
    <w:tmpl w:val="DA3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56FBD"/>
    <w:multiLevelType w:val="hybridMultilevel"/>
    <w:tmpl w:val="07C6B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33A0"/>
    <w:multiLevelType w:val="hybridMultilevel"/>
    <w:tmpl w:val="E12BA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C81995"/>
    <w:multiLevelType w:val="hybridMultilevel"/>
    <w:tmpl w:val="5D6EBDA0"/>
    <w:lvl w:ilvl="0" w:tplc="15166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1B0E"/>
    <w:multiLevelType w:val="multilevel"/>
    <w:tmpl w:val="797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C10D9"/>
    <w:multiLevelType w:val="hybridMultilevel"/>
    <w:tmpl w:val="0E4CCF08"/>
    <w:lvl w:ilvl="0" w:tplc="15166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40C0B"/>
    <w:multiLevelType w:val="hybridMultilevel"/>
    <w:tmpl w:val="7CD466B2"/>
    <w:lvl w:ilvl="0" w:tplc="15166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58EC"/>
    <w:multiLevelType w:val="multilevel"/>
    <w:tmpl w:val="29A0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5230F"/>
    <w:multiLevelType w:val="hybridMultilevel"/>
    <w:tmpl w:val="72048B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25198"/>
    <w:multiLevelType w:val="hybridMultilevel"/>
    <w:tmpl w:val="C0C4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C1CE8"/>
    <w:multiLevelType w:val="hybridMultilevel"/>
    <w:tmpl w:val="91780E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E"/>
    <w:rsid w:val="00076A42"/>
    <w:rsid w:val="000C59C3"/>
    <w:rsid w:val="000E4571"/>
    <w:rsid w:val="00155E78"/>
    <w:rsid w:val="00157B2B"/>
    <w:rsid w:val="00160D2D"/>
    <w:rsid w:val="00181B4D"/>
    <w:rsid w:val="00191432"/>
    <w:rsid w:val="001F4A97"/>
    <w:rsid w:val="00207C5C"/>
    <w:rsid w:val="002509D4"/>
    <w:rsid w:val="00254801"/>
    <w:rsid w:val="00254FB7"/>
    <w:rsid w:val="00265555"/>
    <w:rsid w:val="002C2C34"/>
    <w:rsid w:val="002F513B"/>
    <w:rsid w:val="00305EAA"/>
    <w:rsid w:val="0033160F"/>
    <w:rsid w:val="00343351"/>
    <w:rsid w:val="003720B5"/>
    <w:rsid w:val="00377B0A"/>
    <w:rsid w:val="003A75E7"/>
    <w:rsid w:val="003B7AAF"/>
    <w:rsid w:val="003C71A5"/>
    <w:rsid w:val="00411110"/>
    <w:rsid w:val="00423769"/>
    <w:rsid w:val="00436F58"/>
    <w:rsid w:val="00471C12"/>
    <w:rsid w:val="004924D9"/>
    <w:rsid w:val="0049514F"/>
    <w:rsid w:val="004A5717"/>
    <w:rsid w:val="004B40FC"/>
    <w:rsid w:val="004F641E"/>
    <w:rsid w:val="00507117"/>
    <w:rsid w:val="00543E0C"/>
    <w:rsid w:val="005C3C2B"/>
    <w:rsid w:val="005C42E3"/>
    <w:rsid w:val="005D5C78"/>
    <w:rsid w:val="005F0D50"/>
    <w:rsid w:val="006039E9"/>
    <w:rsid w:val="00656EB6"/>
    <w:rsid w:val="0068049C"/>
    <w:rsid w:val="00681606"/>
    <w:rsid w:val="00695D57"/>
    <w:rsid w:val="006F057C"/>
    <w:rsid w:val="006F161E"/>
    <w:rsid w:val="006F6B96"/>
    <w:rsid w:val="00737185"/>
    <w:rsid w:val="00740DBD"/>
    <w:rsid w:val="00760AE9"/>
    <w:rsid w:val="00777ADD"/>
    <w:rsid w:val="00785D79"/>
    <w:rsid w:val="00797933"/>
    <w:rsid w:val="007B6A0A"/>
    <w:rsid w:val="007C02E8"/>
    <w:rsid w:val="008237C2"/>
    <w:rsid w:val="00832217"/>
    <w:rsid w:val="00833181"/>
    <w:rsid w:val="00870827"/>
    <w:rsid w:val="008A24C3"/>
    <w:rsid w:val="008B25F8"/>
    <w:rsid w:val="008B2A12"/>
    <w:rsid w:val="009643B6"/>
    <w:rsid w:val="009C25EC"/>
    <w:rsid w:val="00AA1497"/>
    <w:rsid w:val="00AD71F5"/>
    <w:rsid w:val="00B02777"/>
    <w:rsid w:val="00B03F70"/>
    <w:rsid w:val="00B042B2"/>
    <w:rsid w:val="00B15E0C"/>
    <w:rsid w:val="00B34BF1"/>
    <w:rsid w:val="00B452E5"/>
    <w:rsid w:val="00B461CA"/>
    <w:rsid w:val="00B4712C"/>
    <w:rsid w:val="00B53DA2"/>
    <w:rsid w:val="00B66EAE"/>
    <w:rsid w:val="00B67DD6"/>
    <w:rsid w:val="00B74AAF"/>
    <w:rsid w:val="00BA30BE"/>
    <w:rsid w:val="00BA75F0"/>
    <w:rsid w:val="00BC77D2"/>
    <w:rsid w:val="00BD5E2E"/>
    <w:rsid w:val="00BE02DB"/>
    <w:rsid w:val="00C4128E"/>
    <w:rsid w:val="00C44B8C"/>
    <w:rsid w:val="00C4764C"/>
    <w:rsid w:val="00C47B0C"/>
    <w:rsid w:val="00C513AE"/>
    <w:rsid w:val="00C743ED"/>
    <w:rsid w:val="00C840D9"/>
    <w:rsid w:val="00CD2D15"/>
    <w:rsid w:val="00CD7789"/>
    <w:rsid w:val="00CF1BAB"/>
    <w:rsid w:val="00D359CB"/>
    <w:rsid w:val="00D40968"/>
    <w:rsid w:val="00D73AF5"/>
    <w:rsid w:val="00D85CB5"/>
    <w:rsid w:val="00D9361D"/>
    <w:rsid w:val="00D96983"/>
    <w:rsid w:val="00DA2525"/>
    <w:rsid w:val="00DC10D7"/>
    <w:rsid w:val="00DC4A45"/>
    <w:rsid w:val="00DD193D"/>
    <w:rsid w:val="00DD5C45"/>
    <w:rsid w:val="00DD5DFF"/>
    <w:rsid w:val="00DE3B50"/>
    <w:rsid w:val="00E110B8"/>
    <w:rsid w:val="00E12AFE"/>
    <w:rsid w:val="00E34104"/>
    <w:rsid w:val="00EB71B5"/>
    <w:rsid w:val="00EE063B"/>
    <w:rsid w:val="00EF19C2"/>
    <w:rsid w:val="00F04F06"/>
    <w:rsid w:val="00F05A88"/>
    <w:rsid w:val="00F25211"/>
    <w:rsid w:val="00F35625"/>
    <w:rsid w:val="00F4775D"/>
    <w:rsid w:val="00F60857"/>
    <w:rsid w:val="00FC1726"/>
    <w:rsid w:val="00FE319E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4F70E-6C64-442B-B9E6-E175932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C2"/>
    <w:rPr>
      <w:sz w:val="24"/>
      <w:szCs w:val="24"/>
    </w:rPr>
  </w:style>
  <w:style w:type="paragraph" w:styleId="1">
    <w:name w:val="heading 1"/>
    <w:basedOn w:val="a"/>
    <w:qFormat/>
    <w:rsid w:val="00CD7789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42E3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pm-info-value">
    <w:name w:val="pm-info-value"/>
    <w:basedOn w:val="a0"/>
    <w:rsid w:val="00CD7789"/>
  </w:style>
  <w:style w:type="paragraph" w:customStyle="1" w:styleId="Default">
    <w:name w:val="Default"/>
    <w:rsid w:val="00CD778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a4">
    <w:name w:val="Title"/>
    <w:basedOn w:val="a"/>
    <w:next w:val="a"/>
    <w:link w:val="a5"/>
    <w:qFormat/>
    <w:rsid w:val="00B53D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B53D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681606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6F6B96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8">
    <w:name w:val="Основной текст Знак"/>
    <w:link w:val="a7"/>
    <w:uiPriority w:val="1"/>
    <w:rsid w:val="006F6B96"/>
    <w:rPr>
      <w:sz w:val="25"/>
      <w:szCs w:val="25"/>
      <w:lang w:eastAsia="en-US"/>
    </w:rPr>
  </w:style>
  <w:style w:type="paragraph" w:styleId="a9">
    <w:name w:val="Balloon Text"/>
    <w:basedOn w:val="a"/>
    <w:link w:val="aa"/>
    <w:rsid w:val="005F0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F0D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UFO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2</cp:revision>
  <cp:lastPrinted>2022-09-21T09:03:00Z</cp:lastPrinted>
  <dcterms:created xsi:type="dcterms:W3CDTF">2024-09-13T16:47:00Z</dcterms:created>
  <dcterms:modified xsi:type="dcterms:W3CDTF">2024-09-13T16:47:00Z</dcterms:modified>
</cp:coreProperties>
</file>